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2F75C1">
        <w:tc>
          <w:tcPr>
            <w:tcW w:w="5387" w:type="dxa"/>
          </w:tcPr>
          <w:p w:rsidR="00BB1EB5" w:rsidRPr="0082269F" w:rsidRDefault="000E6A99" w:rsidP="00BB1EB5">
            <w:pPr>
              <w:spacing w:line="276" w:lineRule="auto"/>
              <w:ind w:right="-83"/>
              <w:jc w:val="center"/>
              <w:rPr>
                <w:b/>
                <w:sz w:val="22"/>
                <w:szCs w:val="22"/>
                <w:lang w:val="en-US"/>
              </w:rPr>
            </w:pPr>
            <w:r w:rsidRPr="0082269F">
              <w:rPr>
                <w:b/>
                <w:sz w:val="22"/>
                <w:szCs w:val="22"/>
                <w:lang w:val="en-US"/>
              </w:rPr>
              <w:t xml:space="preserve">PUDRAT </w:t>
            </w:r>
            <w:r w:rsidR="00BB1EB5" w:rsidRPr="0082269F">
              <w:rPr>
                <w:b/>
                <w:sz w:val="22"/>
                <w:szCs w:val="22"/>
                <w:lang w:val="en-US"/>
              </w:rPr>
              <w:t>SHARTNOMA</w:t>
            </w:r>
            <w:r w:rsidRPr="0082269F">
              <w:rPr>
                <w:b/>
                <w:sz w:val="22"/>
                <w:szCs w:val="22"/>
                <w:lang w:val="en-US"/>
              </w:rPr>
              <w:t>SI</w:t>
            </w:r>
            <w:r w:rsidR="00BB1EB5" w:rsidRPr="0082269F">
              <w:rPr>
                <w:b/>
                <w:sz w:val="22"/>
                <w:szCs w:val="22"/>
                <w:lang w:val="en-US"/>
              </w:rPr>
              <w:t xml:space="preserve"> №__</w:t>
            </w:r>
            <w:r w:rsidR="00496558" w:rsidRPr="0082269F">
              <w:rPr>
                <w:b/>
                <w:sz w:val="22"/>
                <w:szCs w:val="22"/>
                <w:lang w:val="en-US"/>
              </w:rPr>
              <w:t>____</w:t>
            </w:r>
            <w:r w:rsidR="00BB1EB5" w:rsidRPr="0082269F">
              <w:rPr>
                <w:b/>
                <w:sz w:val="22"/>
                <w:szCs w:val="22"/>
                <w:lang w:val="en-US"/>
              </w:rPr>
              <w:t>D/</w:t>
            </w:r>
            <w:r w:rsidR="002B7320" w:rsidRPr="0082269F">
              <w:rPr>
                <w:b/>
                <w:sz w:val="22"/>
                <w:szCs w:val="22"/>
                <w:lang w:val="en-US"/>
              </w:rPr>
              <w:t>25</w:t>
            </w:r>
            <w:r w:rsidR="00BB1EB5" w:rsidRPr="0082269F">
              <w:rPr>
                <w:b/>
                <w:sz w:val="22"/>
                <w:szCs w:val="22"/>
                <w:lang w:val="en-US"/>
              </w:rPr>
              <w:t>/</w:t>
            </w:r>
            <w:r w:rsidR="00100BFB" w:rsidRPr="0082269F">
              <w:rPr>
                <w:b/>
                <w:sz w:val="22"/>
                <w:szCs w:val="22"/>
                <w:lang w:val="en-US"/>
              </w:rPr>
              <w:t>XBD</w:t>
            </w:r>
            <w:r w:rsidR="00BB1EB5" w:rsidRPr="0082269F">
              <w:rPr>
                <w:b/>
                <w:sz w:val="22"/>
                <w:szCs w:val="22"/>
                <w:lang w:val="en-US"/>
              </w:rPr>
              <w:t xml:space="preserve"> </w:t>
            </w:r>
          </w:p>
          <w:p w:rsidR="00BB1EB5" w:rsidRPr="0082269F" w:rsidRDefault="00C766B0" w:rsidP="00BB1EB5">
            <w:pPr>
              <w:jc w:val="center"/>
              <w:rPr>
                <w:b/>
                <w:lang w:val="en-US"/>
              </w:rPr>
            </w:pPr>
            <w:r w:rsidRPr="0082269F">
              <w:rPr>
                <w:b/>
                <w:lang w:val="en-US"/>
              </w:rPr>
              <w:t xml:space="preserve">Chirchiq, Yangiyo'l </w:t>
            </w:r>
            <w:r w:rsidR="000E6A99" w:rsidRPr="0082269F">
              <w:rPr>
                <w:b/>
                <w:lang w:val="en-US"/>
              </w:rPr>
              <w:t xml:space="preserve">sh. </w:t>
            </w:r>
            <w:r w:rsidR="008A7728" w:rsidRPr="0082269F">
              <w:rPr>
                <w:b/>
              </w:rPr>
              <w:t>МО</w:t>
            </w:r>
            <w:r w:rsidR="000E6A99" w:rsidRPr="0082269F">
              <w:rPr>
                <w:b/>
                <w:lang w:val="en-US"/>
              </w:rPr>
              <w:t xml:space="preserve"> obyektlarida tashqi elektr ta’minoti (TET) va energiya ta’minotini tashkil etish ishlarini bajarish</w:t>
            </w:r>
            <w:r w:rsidR="0006324B" w:rsidRPr="0082269F">
              <w:rPr>
                <w:b/>
                <w:lang w:val="en-US"/>
              </w:rPr>
              <w:t xml:space="preserve"> uchun </w:t>
            </w:r>
          </w:p>
          <w:p w:rsidR="008A7728" w:rsidRPr="0082269F" w:rsidRDefault="008A7728" w:rsidP="00BB1EB5">
            <w:pPr>
              <w:jc w:val="center"/>
              <w:rPr>
                <w:lang w:val="en-US"/>
              </w:rPr>
            </w:pPr>
          </w:p>
          <w:p w:rsidR="00BB1EB5" w:rsidRPr="0082269F" w:rsidRDefault="00BB1EB5" w:rsidP="00BB1EB5">
            <w:pPr>
              <w:jc w:val="center"/>
              <w:rPr>
                <w:sz w:val="22"/>
                <w:szCs w:val="22"/>
                <w:lang w:val="en-US"/>
              </w:rPr>
            </w:pPr>
            <w:r w:rsidRPr="0082269F">
              <w:rPr>
                <w:lang w:val="en-US"/>
              </w:rPr>
              <w:t xml:space="preserve">Toshkent sh.                  </w:t>
            </w:r>
            <w:r w:rsidR="0034624F" w:rsidRPr="0082269F">
              <w:rPr>
                <w:lang w:val="en-US"/>
              </w:rPr>
              <w:t xml:space="preserve">          </w:t>
            </w:r>
            <w:r w:rsidRPr="0082269F">
              <w:rPr>
                <w:lang w:val="en-US"/>
              </w:rPr>
              <w:t xml:space="preserve">       </w:t>
            </w:r>
            <w:r w:rsidRPr="0082269F">
              <w:rPr>
                <w:sz w:val="22"/>
                <w:szCs w:val="22"/>
                <w:lang w:val="en-US"/>
              </w:rPr>
              <w:t>“____”______ 202</w:t>
            </w:r>
            <w:r w:rsidR="002B7320" w:rsidRPr="0082269F">
              <w:rPr>
                <w:sz w:val="22"/>
                <w:szCs w:val="22"/>
                <w:lang w:val="en-US"/>
              </w:rPr>
              <w:t>5</w:t>
            </w:r>
            <w:r w:rsidRPr="0082269F">
              <w:rPr>
                <w:sz w:val="22"/>
                <w:szCs w:val="22"/>
                <w:lang w:val="en-US"/>
              </w:rPr>
              <w:t xml:space="preserve"> yil</w:t>
            </w:r>
          </w:p>
          <w:p w:rsidR="00BB1EB5" w:rsidRPr="0082269F" w:rsidRDefault="00BB1EB5" w:rsidP="00BB1EB5">
            <w:pPr>
              <w:jc w:val="center"/>
              <w:rPr>
                <w:sz w:val="22"/>
                <w:szCs w:val="22"/>
                <w:lang w:val="en-US"/>
              </w:rPr>
            </w:pPr>
          </w:p>
          <w:p w:rsidR="003743DC" w:rsidRPr="0082269F" w:rsidRDefault="00BB1EB5" w:rsidP="003743DC">
            <w:pPr>
              <w:jc w:val="both"/>
              <w:rPr>
                <w:sz w:val="28"/>
                <w:szCs w:val="22"/>
                <w:lang w:val="en-US"/>
              </w:rPr>
            </w:pPr>
            <w:r w:rsidRPr="0082269F">
              <w:rPr>
                <w:sz w:val="22"/>
                <w:szCs w:val="22"/>
                <w:lang w:val="en-US"/>
              </w:rPr>
              <w:t>Keyingi oʻrinlarda</w:t>
            </w:r>
            <w:r w:rsidRPr="0082269F">
              <w:rPr>
                <w:b/>
                <w:bCs/>
                <w:sz w:val="22"/>
                <w:szCs w:val="22"/>
                <w:lang w:val="en-US"/>
              </w:rPr>
              <w:t xml:space="preserve"> “Pudratchi” </w:t>
            </w:r>
            <w:r w:rsidRPr="0082269F">
              <w:rPr>
                <w:sz w:val="22"/>
                <w:szCs w:val="22"/>
                <w:lang w:val="en-US"/>
              </w:rPr>
              <w:t>deb ataladigan</w:t>
            </w:r>
            <w:r w:rsidRPr="0082269F">
              <w:rPr>
                <w:b/>
                <w:bCs/>
                <w:sz w:val="22"/>
                <w:szCs w:val="22"/>
                <w:lang w:val="en-US"/>
              </w:rPr>
              <w:t xml:space="preserve"> </w:t>
            </w:r>
            <w:r w:rsidR="00CE0891" w:rsidRPr="0082269F">
              <w:rPr>
                <w:b/>
                <w:bCs/>
                <w:sz w:val="22"/>
                <w:szCs w:val="22"/>
                <w:lang w:val="en-US"/>
              </w:rPr>
              <w:t>«</w:t>
            </w:r>
            <w:r w:rsidR="00C766B0" w:rsidRPr="0082269F">
              <w:rPr>
                <w:b/>
                <w:bCs/>
                <w:sz w:val="22"/>
                <w:szCs w:val="22"/>
                <w:lang w:val="en-US"/>
              </w:rPr>
              <w:t>______________________</w:t>
            </w:r>
            <w:r w:rsidR="00CE0891" w:rsidRPr="0082269F">
              <w:rPr>
                <w:b/>
                <w:bCs/>
                <w:sz w:val="22"/>
                <w:szCs w:val="22"/>
                <w:lang w:val="en-US"/>
              </w:rPr>
              <w:t xml:space="preserve">» </w:t>
            </w:r>
            <w:r w:rsidR="00C766B0" w:rsidRPr="0082269F">
              <w:rPr>
                <w:b/>
                <w:bCs/>
                <w:sz w:val="22"/>
                <w:szCs w:val="22"/>
                <w:lang w:val="en-US"/>
              </w:rPr>
              <w:t>_________</w:t>
            </w:r>
            <w:r w:rsidRPr="0082269F">
              <w:rPr>
                <w:b/>
                <w:bCs/>
                <w:sz w:val="22"/>
                <w:szCs w:val="22"/>
                <w:lang w:val="en-US"/>
              </w:rPr>
              <w:t xml:space="preserve">, </w:t>
            </w:r>
            <w:r w:rsidRPr="0082269F">
              <w:rPr>
                <w:sz w:val="22"/>
                <w:szCs w:val="22"/>
                <w:lang w:val="en-US"/>
              </w:rPr>
              <w:t xml:space="preserve">nomidan ustav asosida faoliyat yurituvchi direktor </w:t>
            </w:r>
            <w:r w:rsidR="00C766B0" w:rsidRPr="0082269F">
              <w:rPr>
                <w:sz w:val="22"/>
                <w:szCs w:val="22"/>
                <w:lang w:val="en-US"/>
              </w:rPr>
              <w:t>_____________________</w:t>
            </w:r>
            <w:r w:rsidRPr="0082269F">
              <w:rPr>
                <w:sz w:val="22"/>
                <w:szCs w:val="22"/>
                <w:lang w:val="en-US"/>
              </w:rPr>
              <w:t xml:space="preserve"> </w:t>
            </w:r>
            <w:r w:rsidR="003743DC" w:rsidRPr="0082269F">
              <w:rPr>
                <w:sz w:val="22"/>
                <w:szCs w:val="22"/>
                <w:lang w:val="en-US"/>
              </w:rPr>
              <w:t>bir</w:t>
            </w:r>
            <w:r w:rsidRPr="0082269F">
              <w:rPr>
                <w:sz w:val="22"/>
                <w:szCs w:val="22"/>
                <w:lang w:val="en-US"/>
              </w:rPr>
              <w:t xml:space="preserve"> tomondan</w:t>
            </w:r>
            <w:r w:rsidR="003743DC" w:rsidRPr="0082269F">
              <w:rPr>
                <w:sz w:val="22"/>
                <w:szCs w:val="22"/>
                <w:lang w:val="en-US"/>
              </w:rPr>
              <w:t xml:space="preserve"> va</w:t>
            </w:r>
          </w:p>
          <w:p w:rsidR="003743DC" w:rsidRPr="0082269F" w:rsidRDefault="003743DC" w:rsidP="0048674C">
            <w:pPr>
              <w:jc w:val="both"/>
              <w:rPr>
                <w:lang w:val="en-US"/>
              </w:rPr>
            </w:pPr>
            <w:r w:rsidRPr="0082269F">
              <w:rPr>
                <w:sz w:val="22"/>
                <w:szCs w:val="22"/>
                <w:lang w:val="en-US"/>
              </w:rPr>
              <w:t>Keyingi oʻrinlarda</w:t>
            </w:r>
            <w:r w:rsidRPr="0082269F">
              <w:rPr>
                <w:b/>
                <w:bCs/>
                <w:sz w:val="22"/>
                <w:szCs w:val="22"/>
                <w:lang w:val="en-US"/>
              </w:rPr>
              <w:t xml:space="preserve"> “Buyurtmachi” </w:t>
            </w:r>
            <w:r w:rsidRPr="0082269F">
              <w:rPr>
                <w:sz w:val="22"/>
                <w:szCs w:val="22"/>
                <w:lang w:val="en-US"/>
              </w:rPr>
              <w:t>deb ataladigan</w:t>
            </w:r>
            <w:r w:rsidRPr="0082269F">
              <w:rPr>
                <w:b/>
                <w:bCs/>
                <w:sz w:val="22"/>
                <w:szCs w:val="22"/>
                <w:lang w:val="en-US"/>
              </w:rPr>
              <w:t xml:space="preserve"> “UNIVERSAL MOBIL</w:t>
            </w:r>
            <w:r w:rsidR="0034624F" w:rsidRPr="0082269F">
              <w:rPr>
                <w:b/>
                <w:bCs/>
                <w:sz w:val="22"/>
                <w:szCs w:val="22"/>
                <w:lang w:val="en-US"/>
              </w:rPr>
              <w:t>E</w:t>
            </w:r>
            <w:r w:rsidRPr="0082269F">
              <w:rPr>
                <w:b/>
                <w:bCs/>
                <w:sz w:val="22"/>
                <w:szCs w:val="22"/>
                <w:lang w:val="en-US"/>
              </w:rPr>
              <w:t xml:space="preserve"> SYSTEMS” mas'uliyati cheklangan jamiyati (“UMS” MChJ), </w:t>
            </w:r>
            <w:r w:rsidRPr="0082269F">
              <w:rPr>
                <w:sz w:val="22"/>
                <w:szCs w:val="22"/>
                <w:lang w:val="en-US"/>
              </w:rPr>
              <w:t xml:space="preserve">nomidan ustav asosida faoliyat yurituvchi </w:t>
            </w:r>
            <w:r w:rsidRPr="0082269F">
              <w:rPr>
                <w:bCs/>
                <w:sz w:val="22"/>
                <w:szCs w:val="22"/>
                <w:lang w:val="en-US"/>
              </w:rPr>
              <w:t xml:space="preserve">bosh direktor Aripov S.X. </w:t>
            </w:r>
            <w:r w:rsidRPr="0082269F">
              <w:rPr>
                <w:sz w:val="22"/>
                <w:szCs w:val="22"/>
                <w:lang w:val="en-US"/>
              </w:rPr>
              <w:t>ikkinchi tomondan,</w:t>
            </w:r>
            <w:r w:rsidR="0048674C" w:rsidRPr="0082269F">
              <w:rPr>
                <w:sz w:val="22"/>
                <w:szCs w:val="22"/>
                <w:lang w:val="en-US"/>
              </w:rPr>
              <w:t xml:space="preserve"> </w:t>
            </w:r>
            <w:r w:rsidR="00C222DB" w:rsidRPr="0082269F">
              <w:rPr>
                <w:sz w:val="22"/>
                <w:szCs w:val="22"/>
                <w:lang w:val="en-US"/>
              </w:rPr>
              <w:t>(</w:t>
            </w:r>
            <w:r w:rsidRPr="0082269F">
              <w:rPr>
                <w:sz w:val="22"/>
                <w:szCs w:val="22"/>
                <w:lang w:val="en-US"/>
              </w:rPr>
              <w:t>birgalikda “Tomonlar”, alohida “Taraf” deb ataladi) deb ataladigan ushbu Shartnomani keyingi o‘rinlarda “Shartnoma” deb yuritiladi) quyidagilar haqida tuzdilar:</w:t>
            </w:r>
          </w:p>
        </w:tc>
        <w:tc>
          <w:tcPr>
            <w:tcW w:w="5387" w:type="dxa"/>
          </w:tcPr>
          <w:p w:rsidR="00AC3B37" w:rsidRPr="0082269F" w:rsidRDefault="00AC3B37" w:rsidP="00AC3B37">
            <w:pPr>
              <w:jc w:val="center"/>
              <w:rPr>
                <w:b/>
                <w:sz w:val="22"/>
                <w:szCs w:val="22"/>
              </w:rPr>
            </w:pPr>
            <w:r w:rsidRPr="0082269F">
              <w:rPr>
                <w:b/>
                <w:sz w:val="22"/>
                <w:szCs w:val="22"/>
              </w:rPr>
              <w:t>ДОГОВОР</w:t>
            </w:r>
            <w:r w:rsidR="000E6A99" w:rsidRPr="0082269F">
              <w:rPr>
                <w:b/>
                <w:sz w:val="22"/>
                <w:szCs w:val="22"/>
              </w:rPr>
              <w:t xml:space="preserve"> ПОДРЯДА</w:t>
            </w:r>
            <w:r w:rsidRPr="0082269F">
              <w:rPr>
                <w:b/>
                <w:sz w:val="22"/>
                <w:szCs w:val="22"/>
              </w:rPr>
              <w:t xml:space="preserve"> № ____</w:t>
            </w:r>
            <w:r w:rsidR="00496558" w:rsidRPr="0082269F">
              <w:rPr>
                <w:b/>
                <w:sz w:val="22"/>
                <w:szCs w:val="22"/>
              </w:rPr>
              <w:t>_</w:t>
            </w:r>
            <w:r w:rsidRPr="0082269F">
              <w:rPr>
                <w:b/>
                <w:sz w:val="22"/>
                <w:szCs w:val="22"/>
              </w:rPr>
              <w:t>Д/</w:t>
            </w:r>
            <w:r w:rsidR="002B7320" w:rsidRPr="0082269F">
              <w:rPr>
                <w:b/>
                <w:sz w:val="22"/>
                <w:szCs w:val="22"/>
                <w:lang w:val="en-US"/>
              </w:rPr>
              <w:t>25</w:t>
            </w:r>
            <w:r w:rsidRPr="0082269F">
              <w:rPr>
                <w:b/>
                <w:sz w:val="22"/>
                <w:szCs w:val="22"/>
              </w:rPr>
              <w:t>/ДУЗ</w:t>
            </w:r>
          </w:p>
          <w:p w:rsidR="00A34186" w:rsidRPr="0082269F" w:rsidRDefault="000E6A99" w:rsidP="00AC3B37">
            <w:pPr>
              <w:jc w:val="center"/>
              <w:rPr>
                <w:b/>
                <w:sz w:val="22"/>
                <w:szCs w:val="22"/>
              </w:rPr>
            </w:pPr>
            <w:r w:rsidRPr="0082269F">
              <w:rPr>
                <w:b/>
                <w:sz w:val="22"/>
                <w:szCs w:val="22"/>
              </w:rPr>
              <w:t xml:space="preserve">на выполнение работ по организации ВЭС и ЭО </w:t>
            </w:r>
            <w:r w:rsidR="00A764B8" w:rsidRPr="0082269F">
              <w:rPr>
                <w:b/>
                <w:sz w:val="22"/>
                <w:szCs w:val="22"/>
              </w:rPr>
              <w:t xml:space="preserve">в объектах </w:t>
            </w:r>
            <w:r w:rsidRPr="0082269F">
              <w:rPr>
                <w:b/>
                <w:sz w:val="22"/>
                <w:szCs w:val="22"/>
              </w:rPr>
              <w:t xml:space="preserve">ЦО </w:t>
            </w:r>
            <w:r w:rsidR="00C766B0" w:rsidRPr="0082269F">
              <w:rPr>
                <w:b/>
                <w:sz w:val="22"/>
                <w:szCs w:val="22"/>
              </w:rPr>
              <w:t>ЦО г.Чирчик, г. Янгиюль</w:t>
            </w:r>
          </w:p>
          <w:p w:rsidR="0034624F" w:rsidRPr="0082269F" w:rsidRDefault="0034624F" w:rsidP="00AC3B37">
            <w:pPr>
              <w:jc w:val="center"/>
              <w:rPr>
                <w:b/>
                <w:sz w:val="22"/>
                <w:szCs w:val="22"/>
                <w:lang w:eastAsia="en-US" w:bidi="he-IL"/>
              </w:rPr>
            </w:pPr>
          </w:p>
          <w:p w:rsidR="00A34186" w:rsidRPr="0082269F" w:rsidRDefault="00A34186" w:rsidP="00A34186">
            <w:pPr>
              <w:widowControl w:val="0"/>
              <w:autoSpaceDE w:val="0"/>
              <w:autoSpaceDN w:val="0"/>
              <w:adjustRightInd w:val="0"/>
              <w:rPr>
                <w:spacing w:val="-5"/>
                <w:sz w:val="23"/>
                <w:szCs w:val="23"/>
              </w:rPr>
            </w:pPr>
            <w:r w:rsidRPr="0082269F">
              <w:rPr>
                <w:spacing w:val="-5"/>
                <w:sz w:val="23"/>
                <w:szCs w:val="23"/>
              </w:rPr>
              <w:t xml:space="preserve">г. Ташкент             </w:t>
            </w:r>
            <w:r w:rsidR="0034624F" w:rsidRPr="0082269F">
              <w:rPr>
                <w:spacing w:val="-5"/>
                <w:sz w:val="23"/>
                <w:szCs w:val="23"/>
              </w:rPr>
              <w:t xml:space="preserve">           </w:t>
            </w:r>
            <w:r w:rsidRPr="0082269F">
              <w:rPr>
                <w:spacing w:val="-5"/>
                <w:sz w:val="23"/>
                <w:szCs w:val="23"/>
              </w:rPr>
              <w:t xml:space="preserve">                </w:t>
            </w:r>
            <w:r w:rsidRPr="0082269F">
              <w:rPr>
                <w:sz w:val="23"/>
                <w:szCs w:val="23"/>
              </w:rPr>
              <w:t xml:space="preserve">«__» ______ </w:t>
            </w:r>
            <w:r w:rsidRPr="0082269F">
              <w:rPr>
                <w:spacing w:val="-5"/>
                <w:sz w:val="23"/>
                <w:szCs w:val="23"/>
              </w:rPr>
              <w:t>202</w:t>
            </w:r>
            <w:r w:rsidR="002B7320" w:rsidRPr="0082269F">
              <w:rPr>
                <w:spacing w:val="-5"/>
                <w:sz w:val="23"/>
                <w:szCs w:val="23"/>
                <w:lang w:val="en-US"/>
              </w:rPr>
              <w:t>5</w:t>
            </w:r>
            <w:r w:rsidRPr="0082269F">
              <w:rPr>
                <w:spacing w:val="-5"/>
                <w:sz w:val="23"/>
                <w:szCs w:val="23"/>
              </w:rPr>
              <w:t>г.</w:t>
            </w:r>
          </w:p>
          <w:p w:rsidR="00A34186" w:rsidRPr="0082269F" w:rsidRDefault="00A34186" w:rsidP="00A34186">
            <w:pPr>
              <w:widowControl w:val="0"/>
              <w:autoSpaceDE w:val="0"/>
              <w:autoSpaceDN w:val="0"/>
              <w:adjustRightInd w:val="0"/>
              <w:jc w:val="center"/>
              <w:rPr>
                <w:sz w:val="23"/>
                <w:szCs w:val="23"/>
              </w:rPr>
            </w:pPr>
          </w:p>
          <w:p w:rsidR="00A34186" w:rsidRPr="0082269F" w:rsidRDefault="00C766B0" w:rsidP="00A34186">
            <w:pPr>
              <w:tabs>
                <w:tab w:val="left" w:pos="426"/>
              </w:tabs>
              <w:jc w:val="both"/>
              <w:rPr>
                <w:b/>
                <w:sz w:val="22"/>
                <w:szCs w:val="22"/>
              </w:rPr>
            </w:pPr>
            <w:r w:rsidRPr="0082269F">
              <w:rPr>
                <w:b/>
                <w:bCs/>
                <w:sz w:val="22"/>
                <w:szCs w:val="22"/>
              </w:rPr>
              <w:t>______</w:t>
            </w:r>
            <w:r w:rsidR="00CE0891" w:rsidRPr="0082269F">
              <w:rPr>
                <w:b/>
                <w:bCs/>
                <w:sz w:val="22"/>
                <w:szCs w:val="22"/>
              </w:rPr>
              <w:t>«</w:t>
            </w:r>
            <w:r w:rsidRPr="0082269F">
              <w:rPr>
                <w:b/>
                <w:bCs/>
                <w:sz w:val="22"/>
                <w:szCs w:val="22"/>
              </w:rPr>
              <w:t>______________________</w:t>
            </w:r>
            <w:r w:rsidR="00CE0891" w:rsidRPr="0082269F">
              <w:rPr>
                <w:b/>
                <w:bCs/>
                <w:sz w:val="22"/>
                <w:szCs w:val="22"/>
              </w:rPr>
              <w:t>»</w:t>
            </w:r>
            <w:r w:rsidR="00A34186" w:rsidRPr="0082269F">
              <w:rPr>
                <w:sz w:val="22"/>
                <w:szCs w:val="22"/>
              </w:rPr>
              <w:t xml:space="preserve">, в дальнейшем именуемое </w:t>
            </w:r>
            <w:r w:rsidR="00A34186" w:rsidRPr="0082269F">
              <w:rPr>
                <w:b/>
                <w:sz w:val="22"/>
                <w:szCs w:val="22"/>
              </w:rPr>
              <w:t>«Подрядчик»</w:t>
            </w:r>
            <w:r w:rsidR="00A34186" w:rsidRPr="0082269F">
              <w:rPr>
                <w:sz w:val="22"/>
                <w:szCs w:val="22"/>
              </w:rPr>
              <w:t xml:space="preserve">, в лице </w:t>
            </w:r>
            <w:r w:rsidR="00A34186" w:rsidRPr="0082269F">
              <w:rPr>
                <w:snapToGrid w:val="0"/>
                <w:sz w:val="22"/>
                <w:szCs w:val="22"/>
              </w:rPr>
              <w:t xml:space="preserve">директора </w:t>
            </w:r>
            <w:r w:rsidRPr="0082269F">
              <w:rPr>
                <w:snapToGrid w:val="0"/>
                <w:sz w:val="22"/>
                <w:szCs w:val="22"/>
              </w:rPr>
              <w:t>___________________________</w:t>
            </w:r>
            <w:r w:rsidR="00A34186" w:rsidRPr="0082269F">
              <w:rPr>
                <w:snapToGrid w:val="0"/>
                <w:sz w:val="22"/>
                <w:szCs w:val="22"/>
              </w:rPr>
              <w:t>,</w:t>
            </w:r>
            <w:r w:rsidR="00A34186" w:rsidRPr="0082269F">
              <w:rPr>
                <w:sz w:val="22"/>
                <w:szCs w:val="22"/>
              </w:rPr>
              <w:t xml:space="preserve"> действующего на основании Устава, с одной стороны, и</w:t>
            </w:r>
          </w:p>
          <w:p w:rsidR="00A34186" w:rsidRPr="0082269F" w:rsidRDefault="00A34186" w:rsidP="0048674C">
            <w:pPr>
              <w:tabs>
                <w:tab w:val="left" w:pos="426"/>
              </w:tabs>
              <w:jc w:val="both"/>
              <w:rPr>
                <w:sz w:val="22"/>
                <w:szCs w:val="22"/>
              </w:rPr>
            </w:pPr>
            <w:r w:rsidRPr="0082269F">
              <w:rPr>
                <w:b/>
                <w:sz w:val="22"/>
                <w:szCs w:val="22"/>
              </w:rPr>
              <w:tab/>
            </w:r>
            <w:r w:rsidRPr="0082269F">
              <w:rPr>
                <w:b/>
                <w:sz w:val="22"/>
                <w:szCs w:val="22"/>
              </w:rPr>
              <w:tab/>
              <w:t xml:space="preserve">Общество с ограниченной ответственностью «UNIVERSAL MOBILE SYSTEMS» (ООО «UMS»), </w:t>
            </w:r>
            <w:r w:rsidRPr="0082269F">
              <w:rPr>
                <w:sz w:val="22"/>
                <w:szCs w:val="22"/>
              </w:rPr>
              <w:t xml:space="preserve">в дальнейшем именуемое </w:t>
            </w:r>
            <w:r w:rsidRPr="0082269F">
              <w:rPr>
                <w:b/>
                <w:sz w:val="22"/>
                <w:szCs w:val="22"/>
              </w:rPr>
              <w:t>«Заказчик»</w:t>
            </w:r>
            <w:r w:rsidRPr="0082269F">
              <w:rPr>
                <w:sz w:val="22"/>
                <w:szCs w:val="22"/>
              </w:rPr>
              <w:t>, в лице Генерального директора Арипова С.Х., действующего на основании Устава, с другой стороны,</w:t>
            </w:r>
            <w:r w:rsidR="0048674C" w:rsidRPr="0082269F">
              <w:rPr>
                <w:sz w:val="22"/>
                <w:szCs w:val="22"/>
              </w:rPr>
              <w:t xml:space="preserve"> </w:t>
            </w:r>
            <w:r w:rsidRPr="0082269F">
              <w:rPr>
                <w:sz w:val="22"/>
                <w:szCs w:val="22"/>
              </w:rPr>
              <w:t>вместе именуемые «Стороны», а по отдельности «Сторона», заключили настоящий Договор о нижеследующем:</w:t>
            </w:r>
          </w:p>
        </w:tc>
      </w:tr>
      <w:tr w:rsidR="00A34186" w:rsidTr="002F75C1">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SHARTNOMA MAVZUSI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C766B0" w:rsidRPr="00C766B0">
              <w:rPr>
                <w:color w:val="000000" w:themeColor="text1"/>
                <w:sz w:val="22"/>
                <w:szCs w:val="22"/>
                <w:lang w:val="en-US"/>
              </w:rPr>
              <w:t xml:space="preserve">Chirchiq, Yangiyo'l </w:t>
            </w:r>
            <w:r w:rsidRPr="00C811C7">
              <w:rPr>
                <w:color w:val="000000" w:themeColor="text1"/>
                <w:sz w:val="22"/>
                <w:szCs w:val="22"/>
                <w:lang w:val="en-US"/>
              </w:rPr>
              <w:t>shahri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Shartnomaga 3-ilovaga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764C01" w:rsidRPr="00C811C7" w:rsidRDefault="00F5290A" w:rsidP="00C4303A">
            <w:pPr>
              <w:spacing w:before="120" w:after="120"/>
              <w:jc w:val="both"/>
              <w:rPr>
                <w:color w:val="000000" w:themeColor="text1"/>
                <w:sz w:val="22"/>
                <w:szCs w:val="22"/>
                <w:lang w:val="en-US"/>
              </w:rPr>
            </w:pPr>
            <w:r w:rsidRPr="00C811C7">
              <w:rPr>
                <w:color w:val="000000" w:themeColor="text1"/>
                <w:sz w:val="22"/>
                <w:szCs w:val="22"/>
                <w:lang w:val="en-US"/>
              </w:rPr>
              <w:t>Ish tugagandan so'ng, Pudratchi Buyurtmachiga ushbu Shartnomaning 4-ilovasiga muvofiq reestr bo'yicha ijro hujjatlarni berishga majburdir.</w:t>
            </w:r>
          </w:p>
          <w:p w:rsidR="0081132B" w:rsidRPr="005039EA" w:rsidRDefault="00F5290A" w:rsidP="00F5290A">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r w:rsidR="005039EA" w:rsidRPr="005039EA">
              <w:rPr>
                <w:color w:val="000000" w:themeColor="text1"/>
                <w:sz w:val="22"/>
                <w:szCs w:val="22"/>
                <w:lang w:val="en-US"/>
              </w:rPr>
              <w:t xml:space="preserve"> </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строящихся</w:t>
            </w:r>
            <w:r w:rsidRPr="00C811C7">
              <w:rPr>
                <w:sz w:val="22"/>
                <w:szCs w:val="22"/>
              </w:rPr>
              <w:t xml:space="preserve"> объектах </w:t>
            </w:r>
            <w:r w:rsidR="00A40D6E" w:rsidRPr="00C811C7">
              <w:rPr>
                <w:sz w:val="22"/>
                <w:szCs w:val="22"/>
              </w:rPr>
              <w:t>ООО «UMS»</w:t>
            </w:r>
            <w:r w:rsidRPr="00C811C7">
              <w:rPr>
                <w:sz w:val="22"/>
                <w:szCs w:val="22"/>
              </w:rPr>
              <w:t xml:space="preserve"> в ЦО </w:t>
            </w:r>
            <w:r w:rsidR="00C766B0" w:rsidRPr="00C766B0">
              <w:rPr>
                <w:sz w:val="22"/>
                <w:szCs w:val="22"/>
              </w:rPr>
              <w:t>г.Чирчик, г. Янгиюль</w:t>
            </w:r>
            <w:r w:rsidRPr="00C811C7">
              <w:rPr>
                <w:sz w:val="22"/>
                <w:szCs w:val="22"/>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2F75C1">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Dastlabki umumiy qiymati </w:t>
            </w:r>
            <w:r w:rsidR="0028050A" w:rsidRPr="00C811C7">
              <w:rPr>
                <w:sz w:val="22"/>
                <w:szCs w:val="22"/>
                <w:lang w:val="en-US"/>
              </w:rPr>
              <w:t>QQS</w:t>
            </w:r>
            <w:r w:rsidRPr="00C811C7">
              <w:rPr>
                <w:sz w:val="22"/>
                <w:szCs w:val="22"/>
                <w:lang w:val="en-US"/>
              </w:rPr>
              <w:t xml:space="preserve"> bilan birga </w:t>
            </w:r>
            <w:r w:rsidR="00C766B0" w:rsidRPr="00C766B0">
              <w:rPr>
                <w:b/>
                <w:sz w:val="22"/>
                <w:szCs w:val="22"/>
                <w:lang w:val="en-US"/>
              </w:rPr>
              <w:t>_______________</w:t>
            </w:r>
            <w:r w:rsidRPr="00C811C7">
              <w:rPr>
                <w:b/>
                <w:sz w:val="22"/>
                <w:szCs w:val="22"/>
                <w:lang w:val="en-US"/>
              </w:rPr>
              <w:t xml:space="preserve"> (</w:t>
            </w:r>
            <w:r w:rsidR="00C766B0">
              <w:rPr>
                <w:b/>
                <w:sz w:val="22"/>
                <w:szCs w:val="22"/>
                <w:lang w:val="en-US"/>
              </w:rPr>
              <w:t>________________________</w:t>
            </w:r>
            <w:r w:rsidRPr="00C811C7">
              <w:rPr>
                <w:b/>
                <w:sz w:val="22"/>
                <w:szCs w:val="22"/>
                <w:lang w:val="en-US"/>
              </w:rPr>
              <w:t>)</w:t>
            </w:r>
            <w:r w:rsidR="0081132B" w:rsidRPr="00C811C7">
              <w:rPr>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0A4483">
              <w:rPr>
                <w:sz w:val="22"/>
                <w:szCs w:val="22"/>
                <w:lang w:val="en-US"/>
              </w:rPr>
              <w:t>tmaning dastlabki qiymatining 15 foizini (on besh</w:t>
            </w:r>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Pr="00C811C7" w:rsidRDefault="00196E22" w:rsidP="00196E22">
            <w:pPr>
              <w:pStyle w:val="a6"/>
              <w:ind w:firstLine="0"/>
              <w:rPr>
                <w:sz w:val="22"/>
                <w:szCs w:val="22"/>
              </w:rPr>
            </w:pPr>
            <w:r w:rsidRPr="00C811C7">
              <w:rPr>
                <w:sz w:val="22"/>
                <w:szCs w:val="22"/>
              </w:rPr>
              <w:t>2.1. Предварительная общая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C766B0">
              <w:rPr>
                <w:b/>
                <w:sz w:val="22"/>
                <w:szCs w:val="22"/>
              </w:rPr>
              <w:t>______________________________________</w:t>
            </w:r>
            <w:r w:rsidR="0003174A" w:rsidRPr="00941016">
              <w:rPr>
                <w:b/>
                <w:sz w:val="22"/>
                <w:szCs w:val="22"/>
              </w:rPr>
              <w:t>)</w:t>
            </w:r>
            <w:r w:rsidR="0003174A">
              <w:rPr>
                <w:sz w:val="22"/>
                <w:szCs w:val="22"/>
              </w:rPr>
              <w:t xml:space="preserve"> сум </w:t>
            </w:r>
            <w:r w:rsidRPr="00C811C7">
              <w:rPr>
                <w:sz w:val="22"/>
                <w:szCs w:val="22"/>
              </w:rPr>
              <w:t>с учетом НДС.</w:t>
            </w: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0A4483" w:rsidP="00BB6CA8">
            <w:pPr>
              <w:pStyle w:val="a6"/>
              <w:ind w:firstLine="0"/>
              <w:rPr>
                <w:sz w:val="22"/>
                <w:szCs w:val="22"/>
              </w:rPr>
            </w:pPr>
            <w:r>
              <w:rPr>
                <w:sz w:val="22"/>
                <w:szCs w:val="22"/>
              </w:rPr>
              <w:t>2.4.1. 15% (пятнадцать</w:t>
            </w:r>
            <w:r w:rsidR="00196E22" w:rsidRPr="00C811C7">
              <w:rPr>
                <w:sz w:val="22"/>
                <w:szCs w:val="22"/>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2F75C1">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2F75C1">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533F3B" w:rsidP="00871829">
            <w:pPr>
              <w:spacing w:before="120" w:after="120"/>
              <w:jc w:val="both"/>
              <w:rPr>
                <w:sz w:val="22"/>
                <w:szCs w:val="22"/>
                <w:lang w:val="en-US" w:eastAsia="en-US" w:bidi="he-IL"/>
              </w:rPr>
            </w:pPr>
            <w:r w:rsidRPr="00C811C7">
              <w:rPr>
                <w:sz w:val="22"/>
                <w:szCs w:val="22"/>
                <w:lang w:val="en-US" w:eastAsia="en-US" w:bidi="he-IL"/>
              </w:rPr>
              <w:t xml:space="preserve">4.2.1 </w:t>
            </w:r>
            <w:r w:rsidR="00871829" w:rsidRPr="00C811C7">
              <w:rPr>
                <w:sz w:val="22"/>
                <w:szCs w:val="22"/>
                <w:lang w:val="en-US" w:eastAsia="en-US" w:bidi="he-IL"/>
              </w:rPr>
              <w:t xml:space="preserve"> 1 </w:t>
            </w:r>
            <w:r w:rsidRPr="00C811C7">
              <w:rPr>
                <w:sz w:val="22"/>
                <w:szCs w:val="22"/>
                <w:lang w:val="en-US" w:eastAsia="en-US" w:bidi="he-IL"/>
              </w:rPr>
              <w:t>(bir) ob</w:t>
            </w:r>
            <w:r w:rsidR="00A879FE" w:rsidRPr="00C811C7">
              <w:rPr>
                <w:sz w:val="22"/>
                <w:szCs w:val="22"/>
                <w:lang w:val="en-US" w:eastAsia="en-US" w:bidi="he-IL"/>
              </w:rPr>
              <w:t>y</w:t>
            </w:r>
            <w:r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Pr="00C811C7">
              <w:rPr>
                <w:sz w:val="22"/>
                <w:szCs w:val="22"/>
                <w:lang w:val="en-US" w:eastAsia="en-US" w:bidi="he-IL"/>
              </w:rPr>
              <w:t xml:space="preserve"> keyin </w:t>
            </w:r>
            <w:r w:rsidR="00C766B0" w:rsidRPr="00C766B0">
              <w:rPr>
                <w:sz w:val="22"/>
                <w:szCs w:val="22"/>
                <w:lang w:val="en-US" w:eastAsia="en-US" w:bidi="he-IL"/>
              </w:rPr>
              <w:t>4</w:t>
            </w:r>
            <w:r w:rsidRPr="00C811C7">
              <w:rPr>
                <w:sz w:val="22"/>
                <w:szCs w:val="22"/>
                <w:lang w:val="en-US" w:eastAsia="en-US" w:bidi="he-IL"/>
              </w:rPr>
              <w:t>0 ish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2F75C1">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2F75C1">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Xalqaro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D60576">
            <w:pPr>
              <w:jc w:val="both"/>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w:t>
            </w:r>
            <w:r w:rsidR="00D60576">
              <w:rPr>
                <w:sz w:val="22"/>
                <w:szCs w:val="22"/>
                <w:lang w:val="en-US"/>
              </w:rPr>
              <w:t>masligi (</w:t>
            </w:r>
            <w:r w:rsidR="00D60576" w:rsidRPr="00C811C7">
              <w:rPr>
                <w:sz w:val="22"/>
                <w:szCs w:val="22"/>
                <w:lang w:val="en-US"/>
              </w:rPr>
              <w:t>loyiha-smeta hujjatlarida</w:t>
            </w:r>
            <w:r w:rsidR="00D60576">
              <w:rPr>
                <w:sz w:val="22"/>
                <w:szCs w:val="22"/>
                <w:lang w:val="en-US"/>
              </w:rPr>
              <w:t xml:space="preserve"> ko’rsatilmagan ishlar uchun to’lov amalga oshirilmaydi)</w:t>
            </w:r>
            <w:r w:rsidRPr="00C811C7">
              <w:rPr>
                <w:sz w:val="22"/>
                <w:szCs w:val="22"/>
                <w:lang w:val="en-US"/>
              </w:rPr>
              <w:t xml:space="preserve"> nazarda tutgan holda,   Buyurtmachining yozma roziligisiz loyiha-smeta hujjatlarida hisobga olinmagan ishlarni bajar</w:t>
            </w:r>
            <w:r w:rsidR="00D60576">
              <w:rPr>
                <w:sz w:val="22"/>
                <w:szCs w:val="22"/>
                <w:lang w:val="en-US"/>
              </w:rPr>
              <w:t>maslik.</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2F75C1">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2F75C1">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xml:space="preserve">) </w:t>
            </w:r>
            <w:r w:rsidR="00EA31D7">
              <w:rPr>
                <w:rFonts w:eastAsia="Calibri"/>
                <w:noProof/>
                <w:sz w:val="22"/>
                <w:szCs w:val="22"/>
                <w:lang w:val="en-US" w:eastAsia="en-US"/>
              </w:rPr>
              <w:t>ish</w:t>
            </w:r>
            <w:bookmarkStart w:id="0" w:name="_GoBack"/>
            <w:bookmarkEnd w:id="0"/>
            <w:r w:rsidRPr="00C811C7">
              <w:rPr>
                <w:rFonts w:eastAsia="Calibri"/>
                <w:noProof/>
                <w:sz w:val="22"/>
                <w:szCs w:val="22"/>
                <w:lang w:val="en-US" w:eastAsia="en-US"/>
              </w:rPr>
              <w:t xml:space="preserve">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C811C7" w:rsidRDefault="0037404E" w:rsidP="0037404E">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p w:rsidR="0037404E" w:rsidRPr="00C811C7" w:rsidRDefault="0037404E" w:rsidP="0037404E">
            <w:pPr>
              <w:tabs>
                <w:tab w:val="left" w:pos="851"/>
              </w:tabs>
              <w:contextualSpacing/>
              <w:rPr>
                <w:b/>
                <w:sz w:val="22"/>
                <w:szCs w:val="22"/>
                <w:lang w:val="en-US"/>
              </w:rPr>
            </w:pP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2F75C1">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9.3. Ishni sifatsiz bajarganligi uchun Buyurtmachi Pudratchidan sifatsiz ish qiymatining 20% ​​miqdorida jarima so'rashga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 xml:space="preserve">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w:t>
            </w:r>
            <w:r w:rsidR="00100DD4" w:rsidRPr="00100DD4">
              <w:rPr>
                <w:snapToGrid w:val="0"/>
                <w:color w:val="000000" w:themeColor="text1"/>
                <w:sz w:val="22"/>
                <w:szCs w:val="22"/>
              </w:rPr>
              <w:lastRenderedPageBreak/>
              <w:t>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lastRenderedPageBreak/>
              <w:t xml:space="preserve">9.12. </w:t>
            </w:r>
            <w:r w:rsidRPr="00C811C7">
              <w:rPr>
                <w:color w:val="000000" w:themeColor="text1"/>
                <w:sz w:val="22"/>
                <w:szCs w:val="22"/>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2F75C1">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2F75C1">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33216E" w:rsidRPr="00C811C7" w:rsidRDefault="0033216E" w:rsidP="0033216E">
            <w:pPr>
              <w:spacing w:before="120" w:after="120"/>
              <w:jc w:val="both"/>
              <w:rPr>
                <w:snapToGrid w:val="0"/>
                <w:sz w:val="22"/>
                <w:szCs w:val="22"/>
                <w:lang w:val="en-US"/>
              </w:rPr>
            </w:pPr>
            <w:r w:rsidRPr="00C811C7">
              <w:rPr>
                <w:snapToGrid w:val="0"/>
                <w:sz w:val="22"/>
                <w:szCs w:val="22"/>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 xml:space="preserve">b) agar bajarilgan ishlarni qabul qilish jarayonida aniqlangan kamchiliklari (nuqsonlari) belgilangan muddatda pudratchi tomonidan bartaraf etilmagan bo'lsa. Bunday holda, Buyurtmachi pudratchidan sifatsiz ishlarni bajarganlik uchun jarima to'lashni va ilgari to'langan </w:t>
            </w:r>
            <w:r w:rsidRPr="00C811C7">
              <w:rPr>
                <w:color w:val="000000" w:themeColor="text1"/>
                <w:szCs w:val="22"/>
                <w:lang w:val="en-US"/>
              </w:rPr>
              <w:lastRenderedPageBreak/>
              <w:t>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0E7E58" w:rsidP="00BF5A35">
            <w:pPr>
              <w:jc w:val="both"/>
              <w:rPr>
                <w:sz w:val="22"/>
                <w:szCs w:val="22"/>
                <w:lang w:val="en-US"/>
              </w:rPr>
            </w:pP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lastRenderedPageBreak/>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0E7E58" w:rsidP="00BB4995">
            <w:pPr>
              <w:pStyle w:val="a6"/>
              <w:spacing w:before="120" w:after="120"/>
              <w:ind w:firstLine="0"/>
              <w:rPr>
                <w:sz w:val="22"/>
                <w:szCs w:val="22"/>
              </w:rPr>
            </w:pPr>
          </w:p>
        </w:tc>
      </w:tr>
      <w:tr w:rsidR="008B4D9A" w:rsidTr="002F75C1">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2F75C1">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lastRenderedPageBreak/>
              <w:t xml:space="preserve">13.2. </w:t>
            </w:r>
            <w:r w:rsidR="001D5705" w:rsidRPr="00C811C7">
              <w:rPr>
                <w:sz w:val="22"/>
                <w:szCs w:val="22"/>
                <w:lang w:val="en-US"/>
              </w:rPr>
              <w:t>Fors-major holatlari (fors-major) yuzaga kelgan taqdirda, ular ta'sirida bo'lgan Tomon boshqa Tomonni 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13.2. В случае возникновения обстоятельств непреодолимой силы (форс-мажор) Сторона, которая подверглась их воздействию, уведомляет об этом </w:t>
            </w:r>
            <w:r w:rsidRPr="00C811C7">
              <w:rPr>
                <w:color w:val="000000" w:themeColor="text1"/>
                <w:sz w:val="22"/>
                <w:szCs w:val="22"/>
              </w:rPr>
              <w:lastRenderedPageBreak/>
              <w:t>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2F75C1">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14.2. Maxfiylikni saqlash bo'yicha majburiyatlar ushbu shartnomaning amal qilish muddati tugaganidan keyin yoki 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14.3. Axborotning maxfiyligi bo‘yicha kelishuvni buzganlik uchun bunday huquqbuzarlikka yo'l qo'ygan Tomon buning natijasida yetkazilgan haqiqiy zararni </w:t>
            </w:r>
            <w:r w:rsidRPr="00C811C7">
              <w:rPr>
                <w:sz w:val="22"/>
                <w:szCs w:val="22"/>
                <w:lang w:val="uz-Latn-UZ"/>
              </w:rPr>
              <w:lastRenderedPageBreak/>
              <w:t>boshqa tomonga to‘liq miqdorida qoplash majburiyatini oladi. Ushbu qoidalar Tomonlardan biri qayta tashkil 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w:t>
            </w:r>
            <w:r w:rsidRPr="00C811C7">
              <w:rPr>
                <w:snapToGrid w:val="0"/>
                <w:color w:val="000000" w:themeColor="text1"/>
                <w:sz w:val="22"/>
                <w:szCs w:val="22"/>
              </w:rPr>
              <w:lastRenderedPageBreak/>
              <w:t xml:space="preserve">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2F75C1">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t xml:space="preserve">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w:t>
            </w:r>
            <w:r w:rsidRPr="00C811C7">
              <w:rPr>
                <w:sz w:val="22"/>
                <w:szCs w:val="22"/>
                <w:lang w:val="uz-Latn-UZ"/>
              </w:rPr>
              <w:lastRenderedPageBreak/>
              <w:t>pul mablag‘lari va mulkni boshqa joyga ko‘chirish, pul 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w:t>
            </w:r>
            <w:r w:rsidRPr="00C811C7">
              <w:rPr>
                <w:color w:val="000000" w:themeColor="text1"/>
                <w:sz w:val="22"/>
                <w:szCs w:val="22"/>
              </w:rPr>
              <w:lastRenderedPageBreak/>
              <w:t>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2F75C1">
        <w:tc>
          <w:tcPr>
            <w:tcW w:w="5387" w:type="dxa"/>
          </w:tcPr>
          <w:p w:rsidR="007E386A" w:rsidRPr="00E53168" w:rsidRDefault="007E386A" w:rsidP="007E386A">
            <w:pPr>
              <w:pStyle w:val="a6"/>
              <w:numPr>
                <w:ilvl w:val="0"/>
                <w:numId w:val="11"/>
              </w:numPr>
              <w:jc w:val="center"/>
              <w:rPr>
                <w:b/>
                <w:color w:val="000000" w:themeColor="text1"/>
                <w:sz w:val="21"/>
                <w:szCs w:val="21"/>
              </w:rPr>
            </w:pPr>
            <w:r w:rsidRPr="00E53168">
              <w:rPr>
                <w:b/>
                <w:color w:val="000000" w:themeColor="text1"/>
                <w:sz w:val="21"/>
                <w:szCs w:val="21"/>
              </w:rPr>
              <w:lastRenderedPageBreak/>
              <w:t>YAKUNIY QOIDALAR</w:t>
            </w:r>
          </w:p>
          <w:p w:rsidR="007E386A" w:rsidRDefault="007E386A" w:rsidP="007E386A">
            <w:pPr>
              <w:pStyle w:val="a6"/>
              <w:spacing w:before="120" w:after="120"/>
              <w:ind w:firstLine="0"/>
              <w:rPr>
                <w:sz w:val="21"/>
                <w:szCs w:val="21"/>
              </w:rPr>
            </w:pPr>
            <w:r w:rsidRPr="00E53168">
              <w:rPr>
                <w:sz w:val="21"/>
                <w:szCs w:val="21"/>
              </w:rPr>
              <w:t xml:space="preserve">16.1. </w:t>
            </w:r>
            <w:r w:rsidR="00500527" w:rsidRPr="00E53168">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7E386A"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lastRenderedPageBreak/>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w:t>
            </w:r>
            <w:r w:rsidRPr="00E53168">
              <w:rPr>
                <w:snapToGrid w:val="0"/>
                <w:color w:val="000000" w:themeColor="text1"/>
                <w:sz w:val="21"/>
                <w:szCs w:val="21"/>
              </w:rPr>
              <w:lastRenderedPageBreak/>
              <w:t xml:space="preserve">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lastRenderedPageBreak/>
              <w:t>5.Акт выдачи ТМЦ со склада.</w:t>
            </w:r>
          </w:p>
          <w:p w:rsidR="008B2872" w:rsidRPr="00E53168" w:rsidRDefault="008B2872"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2F75C1">
        <w:trPr>
          <w:trHeight w:val="3277"/>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2F75C1">
        <w:trPr>
          <w:trHeight w:val="69"/>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№_____Д/24/ДУЗ/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2024г.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lastRenderedPageBreak/>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lastRenderedPageBreak/>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w:t>
      </w:r>
      <w:r w:rsidRPr="006D1492">
        <w:rPr>
          <w:color w:val="333333"/>
          <w:sz w:val="20"/>
          <w:szCs w:val="20"/>
        </w:rPr>
        <w:lastRenderedPageBreak/>
        <w:t>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w:t>
      </w:r>
      <w:r w:rsidRPr="006D1492">
        <w:rPr>
          <w:color w:val="333333"/>
          <w:sz w:val="20"/>
          <w:szCs w:val="20"/>
        </w:rPr>
        <w:lastRenderedPageBreak/>
        <w:t>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w:t>
      </w:r>
      <w:r w:rsidRPr="006D1492">
        <w:rPr>
          <w:color w:val="333333"/>
          <w:sz w:val="20"/>
          <w:szCs w:val="20"/>
        </w:rPr>
        <w:lastRenderedPageBreak/>
        <w:t>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Pr="00AF6097" w:rsidRDefault="000034D1" w:rsidP="000034D1">
      <w:pPr>
        <w:tabs>
          <w:tab w:val="left" w:pos="9356"/>
        </w:tabs>
        <w:ind w:right="-1"/>
        <w:jc w:val="right"/>
        <w:rPr>
          <w:i/>
          <w:sz w:val="22"/>
        </w:rPr>
      </w:pPr>
      <w:r w:rsidRPr="00AF6097">
        <w:rPr>
          <w:i/>
          <w:sz w:val="22"/>
        </w:rPr>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/24</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2024г.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lastRenderedPageBreak/>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75016C" w:rsidRDefault="000034D1" w:rsidP="000034D1">
            <w:pPr>
              <w:pStyle w:val="a6"/>
              <w:ind w:hanging="41"/>
              <w:rPr>
                <w:spacing w:val="-12"/>
                <w:sz w:val="22"/>
                <w:szCs w:val="22"/>
              </w:rPr>
            </w:pPr>
          </w:p>
          <w:p w:rsidR="000034D1" w:rsidRPr="0075016C"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______Д/24</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lastRenderedPageBreak/>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B7320" w:rsidRDefault="002B732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2B7320" w:rsidRDefault="002B732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_____Д/24</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Д/24/ДУЗ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____Д/24</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lastRenderedPageBreak/>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______Д/24</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lastRenderedPageBreak/>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2B7320" w:rsidRDefault="002B732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sectPr w:rsidR="000034D1"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4FA3"/>
    <w:rsid w:val="00026A58"/>
    <w:rsid w:val="000304E1"/>
    <w:rsid w:val="0003174A"/>
    <w:rsid w:val="0006324B"/>
    <w:rsid w:val="000644D5"/>
    <w:rsid w:val="00064750"/>
    <w:rsid w:val="000A4483"/>
    <w:rsid w:val="000B1251"/>
    <w:rsid w:val="000C2F44"/>
    <w:rsid w:val="000D0BFF"/>
    <w:rsid w:val="000D4FCD"/>
    <w:rsid w:val="000D572F"/>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B7320"/>
    <w:rsid w:val="002C470B"/>
    <w:rsid w:val="002D6E2B"/>
    <w:rsid w:val="002E6DA2"/>
    <w:rsid w:val="002F75C1"/>
    <w:rsid w:val="002F75D4"/>
    <w:rsid w:val="003047E3"/>
    <w:rsid w:val="00321866"/>
    <w:rsid w:val="0033216E"/>
    <w:rsid w:val="0034624F"/>
    <w:rsid w:val="00346AD9"/>
    <w:rsid w:val="00346BBA"/>
    <w:rsid w:val="00364CA8"/>
    <w:rsid w:val="00373EA3"/>
    <w:rsid w:val="0037404E"/>
    <w:rsid w:val="003743DC"/>
    <w:rsid w:val="003C2678"/>
    <w:rsid w:val="003D7323"/>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32D29"/>
    <w:rsid w:val="006A2F63"/>
    <w:rsid w:val="006A7D95"/>
    <w:rsid w:val="006E2289"/>
    <w:rsid w:val="006E2C23"/>
    <w:rsid w:val="006E34F6"/>
    <w:rsid w:val="006F5BA1"/>
    <w:rsid w:val="00727587"/>
    <w:rsid w:val="00727F35"/>
    <w:rsid w:val="00730E39"/>
    <w:rsid w:val="0075016C"/>
    <w:rsid w:val="00764C01"/>
    <w:rsid w:val="007E3411"/>
    <w:rsid w:val="007E386A"/>
    <w:rsid w:val="007E6D9F"/>
    <w:rsid w:val="007F6491"/>
    <w:rsid w:val="0081132B"/>
    <w:rsid w:val="0082269F"/>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576"/>
    <w:rsid w:val="00D60BC5"/>
    <w:rsid w:val="00D64F64"/>
    <w:rsid w:val="00D82379"/>
    <w:rsid w:val="00D84ED6"/>
    <w:rsid w:val="00DA3BD2"/>
    <w:rsid w:val="00DB3A06"/>
    <w:rsid w:val="00DC1AF1"/>
    <w:rsid w:val="00DD47B5"/>
    <w:rsid w:val="00DE6AFB"/>
    <w:rsid w:val="00DF1D59"/>
    <w:rsid w:val="00E33C44"/>
    <w:rsid w:val="00E53168"/>
    <w:rsid w:val="00E7779C"/>
    <w:rsid w:val="00EA31D7"/>
    <w:rsid w:val="00ED42DF"/>
    <w:rsid w:val="00EF0C03"/>
    <w:rsid w:val="00EF1FC1"/>
    <w:rsid w:val="00F11CC9"/>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A2D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18492</Words>
  <Characters>105407</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Абдуллаев Даниёр Шаназарович</cp:lastModifiedBy>
  <cp:revision>36</cp:revision>
  <dcterms:created xsi:type="dcterms:W3CDTF">2024-08-06T07:22:00Z</dcterms:created>
  <dcterms:modified xsi:type="dcterms:W3CDTF">2025-02-25T12:05:00Z</dcterms:modified>
</cp:coreProperties>
</file>